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AE3E4" w14:textId="77777777" w:rsidR="00310041" w:rsidRPr="00310041" w:rsidRDefault="00310041" w:rsidP="00310041">
      <w:pPr>
        <w:rPr>
          <w:rFonts w:ascii="Arial" w:hAnsi="Arial" w:cs="Arial"/>
          <w:b/>
          <w:bCs/>
          <w:sz w:val="22"/>
          <w:szCs w:val="22"/>
          <w:lang w:val="en-US"/>
        </w:rPr>
      </w:pPr>
      <w:r w:rsidRPr="00310041">
        <w:rPr>
          <w:rFonts w:ascii="Arial" w:hAnsi="Arial" w:cs="Arial"/>
          <w:b/>
          <w:bCs/>
          <w:sz w:val="22"/>
          <w:szCs w:val="22"/>
          <w:lang w:val="en-US"/>
        </w:rPr>
        <w:t>GDPR and Consent for Photography and Video</w:t>
      </w:r>
    </w:p>
    <w:p w14:paraId="6AAA6B65" w14:textId="77777777" w:rsidR="00310041" w:rsidRPr="00310041" w:rsidRDefault="00310041" w:rsidP="00310041">
      <w:pPr>
        <w:rPr>
          <w:rFonts w:ascii="Arial" w:hAnsi="Arial" w:cs="Arial"/>
          <w:sz w:val="22"/>
          <w:szCs w:val="22"/>
          <w:lang w:val="en-US"/>
        </w:rPr>
      </w:pPr>
      <w:r w:rsidRPr="00310041">
        <w:rPr>
          <w:rFonts w:ascii="Arial" w:hAnsi="Arial" w:cs="Arial"/>
          <w:sz w:val="22"/>
          <w:szCs w:val="22"/>
          <w:lang w:val="en-US"/>
        </w:rPr>
        <w:t>During the JD Edwards Inspiration Day on Thursday, February 6, 2025, photo and video recordings will be made. These recordings may be used for promotional purposes, such as publications on our website, social media channels, and other communication tools of Forza Consulting.</w:t>
      </w:r>
    </w:p>
    <w:p w14:paraId="06158D51" w14:textId="057BE85E" w:rsidR="00310041" w:rsidRPr="00310041" w:rsidRDefault="00310041" w:rsidP="00310041">
      <w:pPr>
        <w:rPr>
          <w:rFonts w:ascii="Arial" w:hAnsi="Arial" w:cs="Arial"/>
          <w:sz w:val="22"/>
          <w:szCs w:val="22"/>
          <w:lang w:val="en-US"/>
        </w:rPr>
      </w:pPr>
      <w:r w:rsidRPr="00310041">
        <w:rPr>
          <w:rFonts w:ascii="Arial" w:hAnsi="Arial" w:cs="Arial"/>
          <w:sz w:val="22"/>
          <w:szCs w:val="22"/>
          <w:lang w:val="en-US"/>
        </w:rPr>
        <w:t>By participating in the event, you agree to the capturing of images and their use as described above.</w:t>
      </w:r>
      <w:r>
        <w:rPr>
          <w:rFonts w:ascii="Arial" w:hAnsi="Arial" w:cs="Arial"/>
          <w:sz w:val="22"/>
          <w:szCs w:val="22"/>
          <w:lang w:val="en-US"/>
        </w:rPr>
        <w:br/>
      </w:r>
    </w:p>
    <w:p w14:paraId="06E997FD" w14:textId="77777777" w:rsidR="00310041" w:rsidRPr="00310041" w:rsidRDefault="00310041" w:rsidP="00310041">
      <w:pPr>
        <w:rPr>
          <w:rFonts w:ascii="Arial" w:hAnsi="Arial" w:cs="Arial"/>
          <w:b/>
          <w:bCs/>
          <w:sz w:val="22"/>
          <w:szCs w:val="22"/>
          <w:lang w:val="en-US"/>
        </w:rPr>
      </w:pPr>
      <w:r w:rsidRPr="00310041">
        <w:rPr>
          <w:rFonts w:ascii="Arial" w:hAnsi="Arial" w:cs="Arial"/>
          <w:b/>
          <w:bCs/>
          <w:sz w:val="22"/>
          <w:szCs w:val="22"/>
          <w:lang w:val="en-US"/>
        </w:rPr>
        <w:t>Prefer not to be on camera?</w:t>
      </w:r>
    </w:p>
    <w:p w14:paraId="0BB7B3BE" w14:textId="23D0FB3F" w:rsidR="00310041" w:rsidRPr="00310041" w:rsidRDefault="00310041" w:rsidP="00310041">
      <w:pPr>
        <w:rPr>
          <w:rFonts w:ascii="Arial" w:hAnsi="Arial" w:cs="Arial"/>
          <w:sz w:val="22"/>
          <w:szCs w:val="22"/>
          <w:lang w:val="en-US"/>
        </w:rPr>
      </w:pPr>
      <w:r w:rsidRPr="00310041">
        <w:rPr>
          <w:rFonts w:ascii="Arial" w:hAnsi="Arial" w:cs="Arial"/>
          <w:sz w:val="22"/>
          <w:szCs w:val="22"/>
          <w:lang w:val="en-US"/>
        </w:rPr>
        <w:t xml:space="preserve">Do you object to being photographed or filmed during the event? Please let us know in advance via </w:t>
      </w:r>
      <w:hyperlink r:id="rId7" w:history="1">
        <w:r w:rsidRPr="004357D8">
          <w:rPr>
            <w:rStyle w:val="Hyperlink"/>
            <w:rFonts w:ascii="Arial" w:hAnsi="Arial" w:cs="Arial"/>
            <w:sz w:val="22"/>
            <w:szCs w:val="22"/>
            <w:lang w:val="en-US"/>
          </w:rPr>
          <w:t>forza.marketing@forzaconsulting.eu</w:t>
        </w:r>
      </w:hyperlink>
      <w:r w:rsidRPr="00310041">
        <w:rPr>
          <w:rFonts w:ascii="Arial" w:hAnsi="Arial" w:cs="Arial"/>
          <w:sz w:val="22"/>
          <w:szCs w:val="22"/>
          <w:lang w:val="en-US"/>
        </w:rPr>
        <w:t>. We will, of course, take this into account.</w:t>
      </w:r>
    </w:p>
    <w:p w14:paraId="5C922F2C" w14:textId="790C6A99" w:rsidR="00310041" w:rsidRPr="00310041" w:rsidRDefault="00310041" w:rsidP="00310041">
      <w:pPr>
        <w:rPr>
          <w:rFonts w:ascii="Arial" w:hAnsi="Arial" w:cs="Arial"/>
          <w:sz w:val="22"/>
          <w:szCs w:val="22"/>
          <w:lang w:val="en-US"/>
        </w:rPr>
      </w:pPr>
      <w:r w:rsidRPr="00310041">
        <w:rPr>
          <w:rFonts w:ascii="Arial" w:hAnsi="Arial" w:cs="Arial"/>
          <w:sz w:val="22"/>
          <w:szCs w:val="22"/>
          <w:lang w:val="en-US"/>
        </w:rPr>
        <w:t xml:space="preserve">Forza Consulting always processes your data in accordance with the applicable GDPR guidelines. More information on how we handle your privacy can be found in our </w:t>
      </w:r>
      <w:hyperlink r:id="rId8" w:history="1">
        <w:r w:rsidRPr="00310041">
          <w:rPr>
            <w:rStyle w:val="Hyperlink"/>
            <w:rFonts w:ascii="Arial" w:hAnsi="Arial" w:cs="Arial"/>
            <w:sz w:val="22"/>
            <w:szCs w:val="22"/>
            <w:lang w:val="en-US"/>
          </w:rPr>
          <w:t xml:space="preserve">website </w:t>
        </w:r>
        <w:r w:rsidRPr="00310041">
          <w:rPr>
            <w:rStyle w:val="Hyperlink"/>
            <w:rFonts w:ascii="Arial" w:hAnsi="Arial" w:cs="Arial"/>
            <w:sz w:val="22"/>
            <w:szCs w:val="22"/>
            <w:lang w:val="en-US"/>
          </w:rPr>
          <w:t>privacy statement.</w:t>
        </w:r>
      </w:hyperlink>
    </w:p>
    <w:sectPr w:rsidR="00310041" w:rsidRPr="00310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02"/>
    <w:rsid w:val="002842A8"/>
    <w:rsid w:val="00310041"/>
    <w:rsid w:val="004D1149"/>
    <w:rsid w:val="007A1802"/>
    <w:rsid w:val="00A13D9E"/>
    <w:rsid w:val="00E5490C"/>
    <w:rsid w:val="00F1374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B8CE"/>
  <w15:chartTrackingRefBased/>
  <w15:docId w15:val="{A9354954-1DEB-483F-A4E8-56757F94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802"/>
    <w:rPr>
      <w:rFonts w:eastAsiaTheme="majorEastAsia" w:cstheme="majorBidi"/>
      <w:color w:val="272727" w:themeColor="text1" w:themeTint="D8"/>
    </w:rPr>
  </w:style>
  <w:style w:type="paragraph" w:styleId="Title">
    <w:name w:val="Title"/>
    <w:basedOn w:val="Normal"/>
    <w:next w:val="Normal"/>
    <w:link w:val="TitleChar"/>
    <w:uiPriority w:val="10"/>
    <w:qFormat/>
    <w:rsid w:val="007A1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802"/>
    <w:pPr>
      <w:spacing w:before="160"/>
      <w:jc w:val="center"/>
    </w:pPr>
    <w:rPr>
      <w:i/>
      <w:iCs/>
      <w:color w:val="404040" w:themeColor="text1" w:themeTint="BF"/>
    </w:rPr>
  </w:style>
  <w:style w:type="character" w:customStyle="1" w:styleId="QuoteChar">
    <w:name w:val="Quote Char"/>
    <w:basedOn w:val="DefaultParagraphFont"/>
    <w:link w:val="Quote"/>
    <w:uiPriority w:val="29"/>
    <w:rsid w:val="007A1802"/>
    <w:rPr>
      <w:i/>
      <w:iCs/>
      <w:color w:val="404040" w:themeColor="text1" w:themeTint="BF"/>
    </w:rPr>
  </w:style>
  <w:style w:type="paragraph" w:styleId="ListParagraph">
    <w:name w:val="List Paragraph"/>
    <w:basedOn w:val="Normal"/>
    <w:uiPriority w:val="34"/>
    <w:qFormat/>
    <w:rsid w:val="007A1802"/>
    <w:pPr>
      <w:ind w:left="720"/>
      <w:contextualSpacing/>
    </w:pPr>
  </w:style>
  <w:style w:type="character" w:styleId="IntenseEmphasis">
    <w:name w:val="Intense Emphasis"/>
    <w:basedOn w:val="DefaultParagraphFont"/>
    <w:uiPriority w:val="21"/>
    <w:qFormat/>
    <w:rsid w:val="007A1802"/>
    <w:rPr>
      <w:i/>
      <w:iCs/>
      <w:color w:val="0F4761" w:themeColor="accent1" w:themeShade="BF"/>
    </w:rPr>
  </w:style>
  <w:style w:type="paragraph" w:styleId="IntenseQuote">
    <w:name w:val="Intense Quote"/>
    <w:basedOn w:val="Normal"/>
    <w:next w:val="Normal"/>
    <w:link w:val="IntenseQuoteChar"/>
    <w:uiPriority w:val="30"/>
    <w:qFormat/>
    <w:rsid w:val="007A1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802"/>
    <w:rPr>
      <w:i/>
      <w:iCs/>
      <w:color w:val="0F4761" w:themeColor="accent1" w:themeShade="BF"/>
    </w:rPr>
  </w:style>
  <w:style w:type="character" w:styleId="IntenseReference">
    <w:name w:val="Intense Reference"/>
    <w:basedOn w:val="DefaultParagraphFont"/>
    <w:uiPriority w:val="32"/>
    <w:qFormat/>
    <w:rsid w:val="007A1802"/>
    <w:rPr>
      <w:b/>
      <w:bCs/>
      <w:smallCaps/>
      <w:color w:val="0F4761" w:themeColor="accent1" w:themeShade="BF"/>
      <w:spacing w:val="5"/>
    </w:rPr>
  </w:style>
  <w:style w:type="character" w:styleId="Hyperlink">
    <w:name w:val="Hyperlink"/>
    <w:basedOn w:val="DefaultParagraphFont"/>
    <w:uiPriority w:val="99"/>
    <w:unhideWhenUsed/>
    <w:rsid w:val="007A1802"/>
    <w:rPr>
      <w:color w:val="467886" w:themeColor="hyperlink"/>
      <w:u w:val="single"/>
    </w:rPr>
  </w:style>
  <w:style w:type="character" w:styleId="UnresolvedMention">
    <w:name w:val="Unresolved Mention"/>
    <w:basedOn w:val="DefaultParagraphFont"/>
    <w:uiPriority w:val="99"/>
    <w:semiHidden/>
    <w:unhideWhenUsed/>
    <w:rsid w:val="007A1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53314">
      <w:bodyDiv w:val="1"/>
      <w:marLeft w:val="0"/>
      <w:marRight w:val="0"/>
      <w:marTop w:val="0"/>
      <w:marBottom w:val="0"/>
      <w:divBdr>
        <w:top w:val="none" w:sz="0" w:space="0" w:color="auto"/>
        <w:left w:val="none" w:sz="0" w:space="0" w:color="auto"/>
        <w:bottom w:val="none" w:sz="0" w:space="0" w:color="auto"/>
        <w:right w:val="none" w:sz="0" w:space="0" w:color="auto"/>
      </w:divBdr>
    </w:div>
    <w:div w:id="201425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zaconsulting.eu/en/privacy-statement/" TargetMode="External"/><Relationship Id="rId3" Type="http://schemas.openxmlformats.org/officeDocument/2006/relationships/customXml" Target="../customXml/item3.xml"/><Relationship Id="rId7" Type="http://schemas.openxmlformats.org/officeDocument/2006/relationships/hyperlink" Target="mailto:forza.marketing@forzaconsulting.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ec0454-aadd-40c2-8497-b9ccb90358fd">
      <Terms xmlns="http://schemas.microsoft.com/office/infopath/2007/PartnerControls"/>
    </lcf76f155ced4ddcb4097134ff3c332f>
    <TaxCatchAll xmlns="5b04db0c-27c6-4fa9-be1e-3f70422183e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6073AC2336140AADBB5C9D626B46E" ma:contentTypeVersion="11" ma:contentTypeDescription="Een nieuw document maken." ma:contentTypeScope="" ma:versionID="d6c87525cd98c4345eb21995a7ffd88c">
  <xsd:schema xmlns:xsd="http://www.w3.org/2001/XMLSchema" xmlns:xs="http://www.w3.org/2001/XMLSchema" xmlns:p="http://schemas.microsoft.com/office/2006/metadata/properties" xmlns:ns2="f3ec0454-aadd-40c2-8497-b9ccb90358fd" xmlns:ns3="5b04db0c-27c6-4fa9-be1e-3f70422183e9" targetNamespace="http://schemas.microsoft.com/office/2006/metadata/properties" ma:root="true" ma:fieldsID="470712f0899cb388c633cb19fa1cebb6" ns2:_="" ns3:_="">
    <xsd:import namespace="f3ec0454-aadd-40c2-8497-b9ccb90358fd"/>
    <xsd:import namespace="5b04db0c-27c6-4fa9-be1e-3f7042218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c0454-aadd-40c2-8497-b9ccb9035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7f598f6-6dfc-4711-b476-5426e034de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4db0c-27c6-4fa9-be1e-3f70422183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25b8c7-f576-4d02-9e32-76cc6f82a112}" ma:internalName="TaxCatchAll" ma:showField="CatchAllData" ma:web="5b04db0c-27c6-4fa9-be1e-3f7042218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82964-6378-4C1E-84E4-04A8F38214AD}">
  <ds:schemaRefs>
    <ds:schemaRef ds:uri="http://purl.org/dc/elements/1.1/"/>
    <ds:schemaRef ds:uri="5b04db0c-27c6-4fa9-be1e-3f70422183e9"/>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f3ec0454-aadd-40c2-8497-b9ccb90358fd"/>
    <ds:schemaRef ds:uri="http://purl.org/dc/terms/"/>
  </ds:schemaRefs>
</ds:datastoreItem>
</file>

<file path=customXml/itemProps2.xml><?xml version="1.0" encoding="utf-8"?>
<ds:datastoreItem xmlns:ds="http://schemas.openxmlformats.org/officeDocument/2006/customXml" ds:itemID="{ED603DD6-84FF-4FF5-AA68-CD2E0661BD37}">
  <ds:schemaRefs>
    <ds:schemaRef ds:uri="http://schemas.microsoft.com/sharepoint/v3/contenttype/forms"/>
  </ds:schemaRefs>
</ds:datastoreItem>
</file>

<file path=customXml/itemProps3.xml><?xml version="1.0" encoding="utf-8"?>
<ds:datastoreItem xmlns:ds="http://schemas.openxmlformats.org/officeDocument/2006/customXml" ds:itemID="{AFE76F14-94B5-4A30-BAD5-5B1118C29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c0454-aadd-40c2-8497-b9ccb90358fd"/>
    <ds:schemaRef ds:uri="5b04db0c-27c6-4fa9-be1e-3f7042218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Kaak</dc:creator>
  <cp:keywords/>
  <dc:description/>
  <cp:lastModifiedBy>Marc Kaak</cp:lastModifiedBy>
  <cp:revision>2</cp:revision>
  <dcterms:created xsi:type="dcterms:W3CDTF">2024-11-28T09:50:00Z</dcterms:created>
  <dcterms:modified xsi:type="dcterms:W3CDTF">2024-11-28T09:50:00Z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0x010100BF96073AC2336140AADBB5C9D626B46E</vt:lpwstr>
  </property>
</Properties>
</file>